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C8FA" w14:textId="77777777" w:rsidR="002901B7" w:rsidRDefault="002901B7" w:rsidP="0085762A">
      <w:pPr>
        <w:jc w:val="center"/>
        <w:rPr>
          <w:b/>
          <w:sz w:val="40"/>
        </w:rPr>
      </w:pPr>
      <w:r w:rsidRPr="002901B7">
        <w:rPr>
          <w:rFonts w:hint="eastAsia"/>
          <w:b/>
          <w:sz w:val="40"/>
        </w:rPr>
        <w:t>中国科学院武汉国家生物安全实验室</w:t>
      </w:r>
    </w:p>
    <w:p w14:paraId="39E41189" w14:textId="03381C91" w:rsidR="006D1A10" w:rsidRDefault="000624F3" w:rsidP="0085762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实验活动</w:t>
      </w:r>
      <w:r w:rsidR="007754C7" w:rsidRPr="006D1A10">
        <w:rPr>
          <w:rFonts w:hint="eastAsia"/>
          <w:b/>
          <w:sz w:val="40"/>
        </w:rPr>
        <w:t>申请书</w:t>
      </w:r>
    </w:p>
    <w:p w14:paraId="7D819220" w14:textId="77777777" w:rsidR="001666D9" w:rsidRDefault="001666D9" w:rsidP="0085762A">
      <w:pPr>
        <w:jc w:val="center"/>
        <w:rPr>
          <w:b/>
          <w:sz w:val="40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850"/>
        <w:gridCol w:w="1414"/>
        <w:gridCol w:w="509"/>
        <w:gridCol w:w="797"/>
        <w:gridCol w:w="1958"/>
      </w:tblGrid>
      <w:tr w:rsidR="001666D9" w:rsidRPr="00631C19" w14:paraId="76B87E1F" w14:textId="77777777" w:rsidTr="006C23A8">
        <w:trPr>
          <w:cantSplit/>
          <w:trHeight w:val="576"/>
        </w:trPr>
        <w:tc>
          <w:tcPr>
            <w:tcW w:w="1702" w:type="dxa"/>
            <w:vAlign w:val="center"/>
          </w:tcPr>
          <w:p w14:paraId="6ECFE243" w14:textId="4C079B93" w:rsidR="001666D9" w:rsidRPr="00631C19" w:rsidRDefault="000624F3" w:rsidP="000624F3">
            <w:pPr>
              <w:snapToGrid w:val="0"/>
              <w:rPr>
                <w:rFonts w:eastAsia="黑体"/>
                <w:sz w:val="24"/>
                <w:szCs w:val="24"/>
              </w:rPr>
            </w:pPr>
            <w:r w:rsidRPr="000624F3">
              <w:rPr>
                <w:rFonts w:eastAsia="黑体" w:hint="eastAsia"/>
                <w:sz w:val="24"/>
                <w:szCs w:val="24"/>
              </w:rPr>
              <w:t>实验活动</w:t>
            </w:r>
            <w:r w:rsidR="001666D9" w:rsidRPr="00631C19">
              <w:rPr>
                <w:rFonts w:eastAsia="黑体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3828224C" w14:textId="77777777" w:rsidR="001666D9" w:rsidRPr="006C23A8" w:rsidRDefault="001666D9" w:rsidP="003227EC"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406942" w:rsidRPr="00631C19" w14:paraId="169175FD" w14:textId="77777777" w:rsidTr="006C23A8">
        <w:trPr>
          <w:cantSplit/>
          <w:trHeight w:val="576"/>
        </w:trPr>
        <w:tc>
          <w:tcPr>
            <w:tcW w:w="1702" w:type="dxa"/>
            <w:vAlign w:val="center"/>
          </w:tcPr>
          <w:p w14:paraId="0414C964" w14:textId="1A24D9F7" w:rsidR="00406942" w:rsidRDefault="00010DFE" w:rsidP="000624F3">
            <w:pPr>
              <w:snapToGrid w:val="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依托</w:t>
            </w:r>
            <w:r w:rsidR="000E5156">
              <w:rPr>
                <w:rFonts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6"/>
            <w:vAlign w:val="center"/>
          </w:tcPr>
          <w:p w14:paraId="2C7EC67D" w14:textId="77777777" w:rsidR="00406942" w:rsidRPr="006C23A8" w:rsidRDefault="00406942" w:rsidP="003227EC">
            <w:pPr>
              <w:snapToGrid w:val="0"/>
              <w:jc w:val="center"/>
              <w:rPr>
                <w:rFonts w:eastAsia="黑体"/>
                <w:sz w:val="22"/>
                <w:szCs w:val="24"/>
              </w:rPr>
            </w:pPr>
          </w:p>
        </w:tc>
      </w:tr>
      <w:tr w:rsidR="000E5156" w:rsidRPr="00631C19" w14:paraId="2F386068" w14:textId="77777777" w:rsidTr="006C23A8">
        <w:trPr>
          <w:cantSplit/>
          <w:trHeight w:val="476"/>
        </w:trPr>
        <w:tc>
          <w:tcPr>
            <w:tcW w:w="1702" w:type="dxa"/>
            <w:vAlign w:val="center"/>
          </w:tcPr>
          <w:p w14:paraId="3C9F8848" w14:textId="12CA8624" w:rsidR="000E5156" w:rsidRPr="00631C19" w:rsidRDefault="00010DFE" w:rsidP="00880B5B">
            <w:pPr>
              <w:snapToGrid w:val="0"/>
              <w:ind w:rightChars="-66" w:right="-139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依托</w:t>
            </w:r>
            <w:r w:rsidR="000E5156">
              <w:rPr>
                <w:rFonts w:eastAsia="黑体" w:hint="eastAsia"/>
                <w:sz w:val="24"/>
                <w:szCs w:val="24"/>
              </w:rPr>
              <w:t>项目来源</w:t>
            </w:r>
          </w:p>
        </w:tc>
        <w:tc>
          <w:tcPr>
            <w:tcW w:w="1843" w:type="dxa"/>
            <w:vAlign w:val="center"/>
          </w:tcPr>
          <w:p w14:paraId="4F3BF883" w14:textId="77777777" w:rsidR="000E5156" w:rsidRPr="006C23A8" w:rsidRDefault="000E5156" w:rsidP="003227EC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B9A8EF" w14:textId="6409692F" w:rsidR="000E5156" w:rsidRPr="00631C19" w:rsidRDefault="000E5156" w:rsidP="000E5156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项目编号</w:t>
            </w:r>
          </w:p>
        </w:tc>
        <w:tc>
          <w:tcPr>
            <w:tcW w:w="1923" w:type="dxa"/>
            <w:gridSpan w:val="2"/>
            <w:vAlign w:val="center"/>
          </w:tcPr>
          <w:p w14:paraId="4F92AF84" w14:textId="77777777" w:rsidR="000E5156" w:rsidRPr="006C23A8" w:rsidRDefault="000E5156" w:rsidP="001666D9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9643ADC" w14:textId="3F5FEBAC" w:rsidR="000E5156" w:rsidRPr="000E5156" w:rsidRDefault="000E5156" w:rsidP="003227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0E5156">
              <w:rPr>
                <w:rFonts w:eastAsia="黑体" w:hint="eastAsia"/>
                <w:sz w:val="24"/>
                <w:szCs w:val="24"/>
              </w:rPr>
              <w:t>项目金额</w:t>
            </w:r>
          </w:p>
        </w:tc>
        <w:tc>
          <w:tcPr>
            <w:tcW w:w="1958" w:type="dxa"/>
            <w:vAlign w:val="center"/>
          </w:tcPr>
          <w:p w14:paraId="2532F6F2" w14:textId="77777777" w:rsidR="000E5156" w:rsidRPr="006C23A8" w:rsidRDefault="000E5156" w:rsidP="003227EC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1666D9" w:rsidRPr="00631C19" w14:paraId="1E3772B4" w14:textId="77777777" w:rsidTr="006C23A8">
        <w:trPr>
          <w:cantSplit/>
          <w:trHeight w:val="476"/>
        </w:trPr>
        <w:tc>
          <w:tcPr>
            <w:tcW w:w="1702" w:type="dxa"/>
            <w:vAlign w:val="center"/>
          </w:tcPr>
          <w:p w14:paraId="1ECB542A" w14:textId="7E88C966" w:rsidR="001666D9" w:rsidRPr="00631C19" w:rsidRDefault="000624F3" w:rsidP="00880B5B">
            <w:pPr>
              <w:snapToGrid w:val="0"/>
              <w:ind w:rightChars="-66" w:right="-139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活动</w:t>
            </w:r>
            <w:r w:rsidR="001666D9" w:rsidRPr="00631C19">
              <w:rPr>
                <w:rFonts w:eastAsia="黑体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79688E1F" w14:textId="77777777" w:rsidR="001666D9" w:rsidRPr="006C23A8" w:rsidRDefault="001666D9" w:rsidP="003227EC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212450" w14:textId="77777777" w:rsidR="001666D9" w:rsidRPr="00631C19" w:rsidRDefault="001666D9" w:rsidP="00880B5B">
            <w:pPr>
              <w:snapToGrid w:val="0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14:paraId="017ADE05" w14:textId="77777777" w:rsidR="001666D9" w:rsidRPr="006C23A8" w:rsidRDefault="001666D9" w:rsidP="001666D9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1A407D5" w14:textId="77777777" w:rsidR="001666D9" w:rsidRPr="00631C19" w:rsidRDefault="001666D9" w:rsidP="003227EC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18"/>
                <w:szCs w:val="24"/>
              </w:rPr>
              <w:t>E-mail</w:t>
            </w:r>
          </w:p>
        </w:tc>
        <w:tc>
          <w:tcPr>
            <w:tcW w:w="1958" w:type="dxa"/>
            <w:vAlign w:val="center"/>
          </w:tcPr>
          <w:p w14:paraId="6CCD620D" w14:textId="77777777" w:rsidR="001666D9" w:rsidRPr="006C23A8" w:rsidRDefault="001666D9" w:rsidP="003227EC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631C19" w:rsidRPr="00631C19" w14:paraId="39642E2E" w14:textId="77777777" w:rsidTr="006C23A8">
        <w:trPr>
          <w:cantSplit/>
          <w:trHeight w:val="476"/>
        </w:trPr>
        <w:tc>
          <w:tcPr>
            <w:tcW w:w="1702" w:type="dxa"/>
            <w:vAlign w:val="center"/>
          </w:tcPr>
          <w:p w14:paraId="0CE7A732" w14:textId="7655F413" w:rsidR="00631C19" w:rsidRPr="00631C19" w:rsidRDefault="000624F3" w:rsidP="000624F3">
            <w:pPr>
              <w:snapToGrid w:val="0"/>
              <w:ind w:rightChars="-66" w:right="-139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活动</w:t>
            </w:r>
            <w:r w:rsidR="00631C19" w:rsidRPr="00631C19">
              <w:rPr>
                <w:rFonts w:eastAsia="黑体"/>
                <w:sz w:val="24"/>
                <w:szCs w:val="24"/>
              </w:rPr>
              <w:t>对接人</w:t>
            </w:r>
          </w:p>
        </w:tc>
        <w:tc>
          <w:tcPr>
            <w:tcW w:w="1843" w:type="dxa"/>
            <w:vAlign w:val="center"/>
          </w:tcPr>
          <w:p w14:paraId="2E05E9FA" w14:textId="77777777" w:rsidR="00631C19" w:rsidRPr="006C23A8" w:rsidRDefault="00631C19" w:rsidP="00631C19">
            <w:pPr>
              <w:snapToGrid w:val="0"/>
              <w:ind w:leftChars="200" w:left="420"/>
              <w:jc w:val="center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EDFA3B" w14:textId="3CAF419D" w:rsidR="00631C19" w:rsidRPr="00631C19" w:rsidRDefault="00631C19" w:rsidP="006655CF">
            <w:pPr>
              <w:snapToGrid w:val="0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14:paraId="4BA57E2D" w14:textId="77777777" w:rsidR="00631C19" w:rsidRPr="006C23A8" w:rsidRDefault="00631C19" w:rsidP="00631C19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6E66EE6" w14:textId="2A74FE2D" w:rsidR="00631C19" w:rsidRPr="00631C19" w:rsidRDefault="00631C19" w:rsidP="00631C19">
            <w:pPr>
              <w:snapToGrid w:val="0"/>
              <w:jc w:val="center"/>
              <w:rPr>
                <w:rFonts w:eastAsia="黑体"/>
                <w:sz w:val="18"/>
                <w:szCs w:val="24"/>
              </w:rPr>
            </w:pPr>
            <w:r w:rsidRPr="00631C19">
              <w:rPr>
                <w:rFonts w:eastAsia="黑体"/>
                <w:sz w:val="18"/>
                <w:szCs w:val="24"/>
              </w:rPr>
              <w:t>E-mail</w:t>
            </w:r>
          </w:p>
        </w:tc>
        <w:tc>
          <w:tcPr>
            <w:tcW w:w="1958" w:type="dxa"/>
            <w:vAlign w:val="center"/>
          </w:tcPr>
          <w:p w14:paraId="71392C44" w14:textId="77777777" w:rsidR="00631C19" w:rsidRPr="006C23A8" w:rsidRDefault="00631C19" w:rsidP="00631C19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6655CF" w:rsidRPr="00631C19" w14:paraId="424F67F3" w14:textId="77777777" w:rsidTr="006C23A8">
        <w:trPr>
          <w:cantSplit/>
          <w:trHeight w:val="476"/>
        </w:trPr>
        <w:tc>
          <w:tcPr>
            <w:tcW w:w="1702" w:type="dxa"/>
            <w:vAlign w:val="center"/>
          </w:tcPr>
          <w:p w14:paraId="110DF022" w14:textId="5D36038E" w:rsidR="006655CF" w:rsidRPr="00631C19" w:rsidRDefault="006655CF" w:rsidP="00631C19">
            <w:pPr>
              <w:snapToGrid w:val="0"/>
              <w:ind w:rightChars="-66" w:right="-139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申请单位</w:t>
            </w:r>
          </w:p>
        </w:tc>
        <w:tc>
          <w:tcPr>
            <w:tcW w:w="7371" w:type="dxa"/>
            <w:gridSpan w:val="6"/>
            <w:vAlign w:val="center"/>
          </w:tcPr>
          <w:p w14:paraId="6F8AFE6C" w14:textId="77777777" w:rsidR="006655CF" w:rsidRPr="006C23A8" w:rsidRDefault="006655CF" w:rsidP="00631C19">
            <w:pPr>
              <w:snapToGrid w:val="0"/>
              <w:rPr>
                <w:rFonts w:eastAsia="黑体"/>
                <w:sz w:val="22"/>
                <w:szCs w:val="24"/>
              </w:rPr>
            </w:pPr>
          </w:p>
        </w:tc>
      </w:tr>
      <w:tr w:rsidR="00631C19" w:rsidRPr="00631C19" w14:paraId="232ED689" w14:textId="77777777" w:rsidTr="006C23A8">
        <w:trPr>
          <w:cantSplit/>
          <w:trHeight w:val="576"/>
        </w:trPr>
        <w:tc>
          <w:tcPr>
            <w:tcW w:w="1702" w:type="dxa"/>
            <w:vAlign w:val="center"/>
          </w:tcPr>
          <w:p w14:paraId="50381F1C" w14:textId="357DFCFC" w:rsidR="00631C19" w:rsidRPr="00631C19" w:rsidRDefault="00631C19" w:rsidP="000624F3">
            <w:pPr>
              <w:snapToGrid w:val="0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拟实施时间</w:t>
            </w:r>
          </w:p>
        </w:tc>
        <w:tc>
          <w:tcPr>
            <w:tcW w:w="2693" w:type="dxa"/>
            <w:gridSpan w:val="2"/>
            <w:vAlign w:val="center"/>
          </w:tcPr>
          <w:p w14:paraId="4AC85AA9" w14:textId="77777777" w:rsidR="000624F3" w:rsidRDefault="000624F3" w:rsidP="000624F3">
            <w:pPr>
              <w:snapToGrid w:val="0"/>
              <w:jc w:val="center"/>
              <w:rPr>
                <w:rFonts w:eastAsia="黑体"/>
                <w:sz w:val="22"/>
                <w:szCs w:val="24"/>
              </w:rPr>
            </w:pPr>
            <w:r w:rsidRPr="00E30E4E">
              <w:rPr>
                <w:rFonts w:eastAsia="黑体" w:hint="eastAsia"/>
                <w:sz w:val="22"/>
                <w:szCs w:val="24"/>
              </w:rPr>
              <w:t>202X.1.1-202X.12.31</w:t>
            </w:r>
          </w:p>
          <w:p w14:paraId="140E4619" w14:textId="034AE1EF" w:rsidR="00631C19" w:rsidRPr="00631C19" w:rsidRDefault="000624F3" w:rsidP="000624F3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E30E4E">
              <w:rPr>
                <w:rFonts w:eastAsia="黑体" w:hint="eastAsia"/>
                <w:sz w:val="22"/>
                <w:szCs w:val="24"/>
              </w:rPr>
              <w:t>202X.</w:t>
            </w:r>
            <w:r>
              <w:rPr>
                <w:rFonts w:eastAsia="黑体" w:hint="eastAsia"/>
                <w:sz w:val="22"/>
                <w:szCs w:val="24"/>
              </w:rPr>
              <w:t>7</w:t>
            </w:r>
            <w:r w:rsidRPr="00E30E4E">
              <w:rPr>
                <w:rFonts w:eastAsia="黑体" w:hint="eastAsia"/>
                <w:sz w:val="22"/>
                <w:szCs w:val="24"/>
              </w:rPr>
              <w:t>.1-202X.</w:t>
            </w:r>
            <w:r>
              <w:rPr>
                <w:rFonts w:eastAsia="黑体" w:hint="eastAsia"/>
                <w:sz w:val="22"/>
                <w:szCs w:val="24"/>
              </w:rPr>
              <w:t>6</w:t>
            </w:r>
            <w:r w:rsidRPr="00E30E4E">
              <w:rPr>
                <w:rFonts w:eastAsia="黑体" w:hint="eastAsia"/>
                <w:sz w:val="22"/>
                <w:szCs w:val="24"/>
              </w:rPr>
              <w:t>.3</w:t>
            </w:r>
            <w:r>
              <w:rPr>
                <w:rFonts w:eastAsia="黑体" w:hint="eastAsia"/>
                <w:sz w:val="22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14:paraId="02A3E728" w14:textId="77777777" w:rsidR="00631C19" w:rsidRPr="00631C19" w:rsidRDefault="00631C19" w:rsidP="00631C19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实施方式</w:t>
            </w:r>
          </w:p>
        </w:tc>
        <w:tc>
          <w:tcPr>
            <w:tcW w:w="3264" w:type="dxa"/>
            <w:gridSpan w:val="3"/>
            <w:vAlign w:val="center"/>
          </w:tcPr>
          <w:p w14:paraId="64E7943D" w14:textId="77777777" w:rsidR="00631C19" w:rsidRPr="00631C19" w:rsidRDefault="00631C19" w:rsidP="00631C19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631C19">
              <w:rPr>
                <w:rFonts w:eastAsia="黑体"/>
                <w:sz w:val="24"/>
                <w:szCs w:val="24"/>
              </w:rPr>
              <w:t>□</w:t>
            </w:r>
            <w:r w:rsidRPr="00631C19">
              <w:rPr>
                <w:rFonts w:eastAsia="黑体"/>
                <w:sz w:val="24"/>
                <w:szCs w:val="24"/>
              </w:rPr>
              <w:t>委托</w:t>
            </w:r>
            <w:r w:rsidRPr="00631C19">
              <w:rPr>
                <w:rFonts w:eastAsia="黑体"/>
                <w:sz w:val="24"/>
                <w:szCs w:val="24"/>
              </w:rPr>
              <w:t xml:space="preserve"> □</w:t>
            </w:r>
            <w:r w:rsidRPr="00631C19">
              <w:rPr>
                <w:rFonts w:eastAsia="黑体"/>
                <w:sz w:val="24"/>
                <w:szCs w:val="24"/>
              </w:rPr>
              <w:t>合作</w:t>
            </w:r>
            <w:r w:rsidRPr="00631C19">
              <w:rPr>
                <w:rFonts w:eastAsia="黑体"/>
                <w:sz w:val="24"/>
                <w:szCs w:val="24"/>
              </w:rPr>
              <w:t xml:space="preserve"> □</w:t>
            </w:r>
            <w:r w:rsidRPr="00631C19">
              <w:rPr>
                <w:rFonts w:eastAsia="黑体"/>
                <w:sz w:val="24"/>
                <w:szCs w:val="24"/>
              </w:rPr>
              <w:t>独立实施</w:t>
            </w:r>
          </w:p>
        </w:tc>
      </w:tr>
    </w:tbl>
    <w:p w14:paraId="24F3AE45" w14:textId="77777777" w:rsidR="000624F3" w:rsidRPr="000624F3" w:rsidRDefault="000624F3" w:rsidP="000624F3">
      <w:pPr>
        <w:jc w:val="left"/>
        <w:rPr>
          <w:b/>
          <w:color w:val="FF0000"/>
          <w:sz w:val="18"/>
          <w:szCs w:val="18"/>
        </w:rPr>
      </w:pPr>
      <w:r w:rsidRPr="000624F3">
        <w:rPr>
          <w:rFonts w:hint="eastAsia"/>
          <w:b/>
          <w:color w:val="FF0000"/>
          <w:sz w:val="18"/>
          <w:szCs w:val="18"/>
        </w:rPr>
        <w:t>填写说明（请对照准确填写后删除红字部分）：</w:t>
      </w:r>
    </w:p>
    <w:p w14:paraId="45F11D8E" w14:textId="3D5F31DA" w:rsidR="000E5156" w:rsidRPr="006C23A8" w:rsidRDefault="000624F3" w:rsidP="00B32577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 w:rsidRPr="000624F3">
        <w:rPr>
          <w:rFonts w:hint="eastAsia"/>
          <w:color w:val="FF0000"/>
          <w:sz w:val="18"/>
          <w:szCs w:val="18"/>
        </w:rPr>
        <w:t>实验活动名称：</w:t>
      </w:r>
      <w:r w:rsidR="000E5156" w:rsidRPr="006C23A8">
        <w:rPr>
          <w:rFonts w:hint="eastAsia"/>
          <w:color w:val="FF0000"/>
          <w:sz w:val="18"/>
          <w:szCs w:val="18"/>
        </w:rPr>
        <w:t>填写</w:t>
      </w:r>
      <w:r w:rsidRPr="000624F3">
        <w:rPr>
          <w:rFonts w:hint="eastAsia"/>
          <w:color w:val="FF0000"/>
          <w:sz w:val="18"/>
          <w:szCs w:val="18"/>
        </w:rPr>
        <w:t>拟在实验室开展的</w:t>
      </w:r>
      <w:r w:rsidR="000E5156" w:rsidRPr="006C23A8">
        <w:rPr>
          <w:rFonts w:hint="eastAsia"/>
          <w:color w:val="FF0000"/>
          <w:sz w:val="18"/>
          <w:szCs w:val="18"/>
        </w:rPr>
        <w:t>实验活动</w:t>
      </w:r>
      <w:r w:rsidRPr="006C23A8">
        <w:rPr>
          <w:rFonts w:hint="eastAsia"/>
          <w:color w:val="FF0000"/>
          <w:sz w:val="18"/>
          <w:szCs w:val="18"/>
        </w:rPr>
        <w:t>名称</w:t>
      </w:r>
      <w:r w:rsidR="003821BD">
        <w:rPr>
          <w:rFonts w:hint="eastAsia"/>
          <w:color w:val="FF0000"/>
          <w:sz w:val="18"/>
          <w:szCs w:val="18"/>
        </w:rPr>
        <w:t>；</w:t>
      </w:r>
    </w:p>
    <w:p w14:paraId="3B9612C1" w14:textId="440BE040" w:rsidR="000624F3" w:rsidRDefault="00010DFE" w:rsidP="00010DFE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 w:rsidRPr="00010DFE">
        <w:rPr>
          <w:rFonts w:hint="eastAsia"/>
          <w:color w:val="FF0000"/>
          <w:sz w:val="18"/>
          <w:szCs w:val="18"/>
        </w:rPr>
        <w:t>依托</w:t>
      </w:r>
      <w:r w:rsidR="000624F3" w:rsidRPr="00735BB5">
        <w:rPr>
          <w:rFonts w:hint="eastAsia"/>
          <w:color w:val="FF0000"/>
          <w:sz w:val="18"/>
          <w:szCs w:val="18"/>
        </w:rPr>
        <w:t>项目名称</w:t>
      </w:r>
      <w:r w:rsidR="000624F3">
        <w:rPr>
          <w:rFonts w:hint="eastAsia"/>
          <w:color w:val="FF0000"/>
          <w:sz w:val="18"/>
          <w:szCs w:val="18"/>
        </w:rPr>
        <w:t>：</w:t>
      </w:r>
      <w:r w:rsidR="000624F3" w:rsidRPr="00735BB5">
        <w:rPr>
          <w:rFonts w:hint="eastAsia"/>
          <w:color w:val="FF0000"/>
          <w:sz w:val="18"/>
          <w:szCs w:val="18"/>
        </w:rPr>
        <w:t>填</w:t>
      </w:r>
      <w:r w:rsidR="000E5156" w:rsidRPr="006C23A8">
        <w:rPr>
          <w:rFonts w:hint="eastAsia"/>
          <w:color w:val="FF0000"/>
          <w:sz w:val="18"/>
          <w:szCs w:val="18"/>
        </w:rPr>
        <w:t>写实验</w:t>
      </w:r>
      <w:r w:rsidR="000624F3">
        <w:rPr>
          <w:rFonts w:hint="eastAsia"/>
          <w:color w:val="FF0000"/>
          <w:sz w:val="18"/>
          <w:szCs w:val="18"/>
        </w:rPr>
        <w:t>活动</w:t>
      </w:r>
      <w:r w:rsidR="000624F3" w:rsidRPr="00F56A43">
        <w:rPr>
          <w:rFonts w:hint="eastAsia"/>
          <w:color w:val="FF0000"/>
          <w:sz w:val="18"/>
          <w:szCs w:val="18"/>
        </w:rPr>
        <w:t>依托</w:t>
      </w:r>
      <w:r w:rsidR="000624F3">
        <w:rPr>
          <w:rFonts w:hint="eastAsia"/>
          <w:color w:val="FF0000"/>
          <w:sz w:val="18"/>
          <w:szCs w:val="18"/>
        </w:rPr>
        <w:t>纵</w:t>
      </w:r>
      <w:r w:rsidR="000624F3">
        <w:rPr>
          <w:rFonts w:hint="eastAsia"/>
          <w:color w:val="FF0000"/>
          <w:sz w:val="18"/>
          <w:szCs w:val="18"/>
        </w:rPr>
        <w:t>/</w:t>
      </w:r>
      <w:r w:rsidR="000624F3">
        <w:rPr>
          <w:rFonts w:hint="eastAsia"/>
          <w:color w:val="FF0000"/>
          <w:sz w:val="18"/>
          <w:szCs w:val="18"/>
        </w:rPr>
        <w:t>横向</w:t>
      </w:r>
      <w:r w:rsidR="000624F3" w:rsidRPr="00735BB5">
        <w:rPr>
          <w:rFonts w:hint="eastAsia"/>
          <w:color w:val="FF0000"/>
          <w:sz w:val="18"/>
          <w:szCs w:val="18"/>
        </w:rPr>
        <w:t>科研项目的</w:t>
      </w:r>
      <w:r w:rsidR="000624F3">
        <w:rPr>
          <w:rFonts w:hint="eastAsia"/>
          <w:color w:val="FF0000"/>
          <w:sz w:val="18"/>
          <w:szCs w:val="18"/>
        </w:rPr>
        <w:t>名称</w:t>
      </w:r>
      <w:r w:rsidR="003821BD">
        <w:rPr>
          <w:rFonts w:hint="eastAsia"/>
          <w:color w:val="FF0000"/>
          <w:sz w:val="18"/>
          <w:szCs w:val="18"/>
        </w:rPr>
        <w:t>；</w:t>
      </w:r>
    </w:p>
    <w:p w14:paraId="1049E816" w14:textId="16A6C973" w:rsidR="000E5156" w:rsidRPr="006C23A8" w:rsidRDefault="00010DFE" w:rsidP="00010DFE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 w:rsidRPr="00010DFE">
        <w:rPr>
          <w:rFonts w:hint="eastAsia"/>
          <w:color w:val="FF0000"/>
          <w:sz w:val="18"/>
          <w:szCs w:val="18"/>
        </w:rPr>
        <w:t>依托</w:t>
      </w:r>
      <w:r w:rsidR="000624F3" w:rsidRPr="00735BB5">
        <w:rPr>
          <w:rFonts w:hint="eastAsia"/>
          <w:color w:val="FF0000"/>
          <w:sz w:val="18"/>
          <w:szCs w:val="18"/>
        </w:rPr>
        <w:t>项目来源</w:t>
      </w:r>
      <w:r w:rsidR="000624F3">
        <w:rPr>
          <w:rFonts w:hint="eastAsia"/>
          <w:color w:val="FF0000"/>
          <w:sz w:val="18"/>
          <w:szCs w:val="18"/>
        </w:rPr>
        <w:t>：项目类型，</w:t>
      </w:r>
      <w:r w:rsidR="000E5156" w:rsidRPr="006C23A8">
        <w:rPr>
          <w:rFonts w:hint="eastAsia"/>
          <w:color w:val="FF0000"/>
          <w:sz w:val="18"/>
          <w:szCs w:val="18"/>
        </w:rPr>
        <w:t>如国家自然科学基金项目、国家重点研发计划等</w:t>
      </w:r>
      <w:r w:rsidR="003821BD">
        <w:rPr>
          <w:rFonts w:hint="eastAsia"/>
          <w:color w:val="FF0000"/>
          <w:sz w:val="18"/>
          <w:szCs w:val="18"/>
        </w:rPr>
        <w:t>；</w:t>
      </w:r>
    </w:p>
    <w:p w14:paraId="56E8FF3D" w14:textId="5AA8064E" w:rsidR="001666D9" w:rsidRPr="000624F3" w:rsidRDefault="000624F3" w:rsidP="00010DFE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活动</w:t>
      </w:r>
      <w:r w:rsidR="00F6334F" w:rsidRPr="006C23A8">
        <w:rPr>
          <w:rFonts w:hint="eastAsia"/>
          <w:color w:val="FF0000"/>
          <w:sz w:val="18"/>
          <w:szCs w:val="18"/>
        </w:rPr>
        <w:t>对接人</w:t>
      </w:r>
      <w:r w:rsidRPr="000624F3">
        <w:rPr>
          <w:rFonts w:hint="eastAsia"/>
          <w:color w:val="FF0000"/>
          <w:sz w:val="18"/>
          <w:szCs w:val="18"/>
        </w:rPr>
        <w:t>：</w:t>
      </w:r>
      <w:r w:rsidR="00F6334F" w:rsidRPr="006C23A8">
        <w:rPr>
          <w:rFonts w:hint="eastAsia"/>
          <w:color w:val="FF0000"/>
          <w:sz w:val="18"/>
          <w:szCs w:val="18"/>
        </w:rPr>
        <w:t>具体负责</w:t>
      </w:r>
      <w:r w:rsidR="008F1E64">
        <w:rPr>
          <w:rFonts w:hint="eastAsia"/>
          <w:color w:val="FF0000"/>
          <w:sz w:val="18"/>
          <w:szCs w:val="18"/>
        </w:rPr>
        <w:t>实验</w:t>
      </w:r>
      <w:r w:rsidRPr="000624F3">
        <w:rPr>
          <w:rFonts w:hint="eastAsia"/>
          <w:color w:val="FF0000"/>
          <w:sz w:val="18"/>
          <w:szCs w:val="18"/>
        </w:rPr>
        <w:t>活动</w:t>
      </w:r>
      <w:r w:rsidR="00F6334F" w:rsidRPr="006C23A8">
        <w:rPr>
          <w:rFonts w:hint="eastAsia"/>
          <w:color w:val="FF0000"/>
          <w:sz w:val="18"/>
          <w:szCs w:val="18"/>
        </w:rPr>
        <w:t>细节的人员，可以是</w:t>
      </w:r>
      <w:r w:rsidR="00010DFE" w:rsidRPr="00010DFE">
        <w:rPr>
          <w:rFonts w:hint="eastAsia"/>
          <w:color w:val="FF0000"/>
          <w:sz w:val="18"/>
          <w:szCs w:val="18"/>
        </w:rPr>
        <w:t>活动负责人</w:t>
      </w:r>
      <w:r w:rsidR="00A365EB" w:rsidRPr="006C23A8">
        <w:rPr>
          <w:rFonts w:hint="eastAsia"/>
          <w:color w:val="FF0000"/>
          <w:sz w:val="18"/>
          <w:szCs w:val="18"/>
        </w:rPr>
        <w:t>本人，也可以是</w:t>
      </w:r>
      <w:r w:rsidR="00010DFE">
        <w:rPr>
          <w:rFonts w:hint="eastAsia"/>
          <w:color w:val="FF0000"/>
          <w:sz w:val="18"/>
          <w:szCs w:val="18"/>
        </w:rPr>
        <w:t>其</w:t>
      </w:r>
      <w:r w:rsidRPr="000624F3">
        <w:rPr>
          <w:rFonts w:hint="eastAsia"/>
          <w:color w:val="FF0000"/>
          <w:sz w:val="18"/>
          <w:szCs w:val="18"/>
        </w:rPr>
        <w:t>团队成员</w:t>
      </w:r>
      <w:r w:rsidR="003821BD">
        <w:rPr>
          <w:rFonts w:hint="eastAsia"/>
          <w:color w:val="FF0000"/>
          <w:sz w:val="18"/>
          <w:szCs w:val="18"/>
        </w:rPr>
        <w:t>；</w:t>
      </w:r>
      <w:hyperlink r:id="rId9" w:history="1"/>
    </w:p>
    <w:p w14:paraId="2386C3D5" w14:textId="7B06D2D9" w:rsidR="000624F3" w:rsidRDefault="000624F3" w:rsidP="000624F3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 w:rsidRPr="000624F3">
        <w:rPr>
          <w:rFonts w:hint="eastAsia"/>
          <w:color w:val="FF0000"/>
          <w:sz w:val="18"/>
          <w:szCs w:val="18"/>
        </w:rPr>
        <w:t>拟实施时间：</w:t>
      </w:r>
      <w:r>
        <w:rPr>
          <w:rFonts w:hint="eastAsia"/>
          <w:color w:val="FF0000"/>
          <w:sz w:val="18"/>
          <w:szCs w:val="18"/>
        </w:rPr>
        <w:t>上半年的</w:t>
      </w:r>
      <w:r w:rsidRPr="00735BB5">
        <w:rPr>
          <w:rFonts w:hint="eastAsia"/>
          <w:color w:val="FF0000"/>
          <w:sz w:val="18"/>
          <w:szCs w:val="18"/>
        </w:rPr>
        <w:t>申请填写次年</w:t>
      </w:r>
      <w:r w:rsidRPr="00735BB5">
        <w:rPr>
          <w:rFonts w:hint="eastAsia"/>
          <w:color w:val="FF0000"/>
          <w:sz w:val="18"/>
          <w:szCs w:val="18"/>
        </w:rPr>
        <w:t>1</w:t>
      </w:r>
      <w:r w:rsidRPr="00735BB5">
        <w:rPr>
          <w:rFonts w:hint="eastAsia"/>
          <w:color w:val="FF0000"/>
          <w:sz w:val="18"/>
          <w:szCs w:val="18"/>
        </w:rPr>
        <w:t>月</w:t>
      </w:r>
      <w:r w:rsidRPr="00735BB5">
        <w:rPr>
          <w:rFonts w:hint="eastAsia"/>
          <w:color w:val="FF0000"/>
          <w:sz w:val="18"/>
          <w:szCs w:val="18"/>
        </w:rPr>
        <w:t>1</w:t>
      </w:r>
      <w:r w:rsidRPr="00735BB5">
        <w:rPr>
          <w:rFonts w:hint="eastAsia"/>
          <w:color w:val="FF0000"/>
          <w:sz w:val="18"/>
          <w:szCs w:val="18"/>
        </w:rPr>
        <w:t>日至次年</w:t>
      </w:r>
      <w:r w:rsidRPr="00735BB5">
        <w:rPr>
          <w:rFonts w:hint="eastAsia"/>
          <w:color w:val="FF0000"/>
          <w:sz w:val="18"/>
          <w:szCs w:val="18"/>
        </w:rPr>
        <w:t>12</w:t>
      </w:r>
      <w:r w:rsidRPr="00735BB5">
        <w:rPr>
          <w:rFonts w:hint="eastAsia"/>
          <w:color w:val="FF0000"/>
          <w:sz w:val="18"/>
          <w:szCs w:val="18"/>
        </w:rPr>
        <w:t>月</w:t>
      </w:r>
      <w:r w:rsidRPr="00735BB5">
        <w:rPr>
          <w:rFonts w:hint="eastAsia"/>
          <w:color w:val="FF0000"/>
          <w:sz w:val="18"/>
          <w:szCs w:val="18"/>
        </w:rPr>
        <w:t>31</w:t>
      </w:r>
      <w:r w:rsidRPr="00735BB5">
        <w:rPr>
          <w:rFonts w:hint="eastAsia"/>
          <w:color w:val="FF0000"/>
          <w:sz w:val="18"/>
          <w:szCs w:val="18"/>
        </w:rPr>
        <w:t>日</w:t>
      </w:r>
      <w:r>
        <w:rPr>
          <w:rFonts w:hint="eastAsia"/>
          <w:color w:val="FF0000"/>
          <w:sz w:val="18"/>
          <w:szCs w:val="18"/>
        </w:rPr>
        <w:t>；下半年的</w:t>
      </w:r>
      <w:r w:rsidRPr="00735BB5">
        <w:rPr>
          <w:rFonts w:hint="eastAsia"/>
          <w:color w:val="FF0000"/>
          <w:sz w:val="18"/>
          <w:szCs w:val="18"/>
        </w:rPr>
        <w:t>申请填写当年</w:t>
      </w:r>
      <w:r w:rsidRPr="00735BB5">
        <w:rPr>
          <w:rFonts w:hint="eastAsia"/>
          <w:color w:val="FF0000"/>
          <w:sz w:val="18"/>
          <w:szCs w:val="18"/>
        </w:rPr>
        <w:t>7</w:t>
      </w:r>
      <w:r w:rsidRPr="00735BB5">
        <w:rPr>
          <w:rFonts w:hint="eastAsia"/>
          <w:color w:val="FF0000"/>
          <w:sz w:val="18"/>
          <w:szCs w:val="18"/>
        </w:rPr>
        <w:t>月</w:t>
      </w:r>
      <w:r w:rsidRPr="00735BB5">
        <w:rPr>
          <w:rFonts w:hint="eastAsia"/>
          <w:color w:val="FF0000"/>
          <w:sz w:val="18"/>
          <w:szCs w:val="18"/>
        </w:rPr>
        <w:t>1</w:t>
      </w:r>
      <w:r w:rsidRPr="00735BB5">
        <w:rPr>
          <w:rFonts w:hint="eastAsia"/>
          <w:color w:val="FF0000"/>
          <w:sz w:val="18"/>
          <w:szCs w:val="18"/>
        </w:rPr>
        <w:t>日至次年</w:t>
      </w:r>
      <w:r w:rsidRPr="00735BB5">
        <w:rPr>
          <w:rFonts w:hint="eastAsia"/>
          <w:color w:val="FF0000"/>
          <w:sz w:val="18"/>
          <w:szCs w:val="18"/>
        </w:rPr>
        <w:t>6</w:t>
      </w:r>
      <w:r w:rsidRPr="00735BB5">
        <w:rPr>
          <w:rFonts w:hint="eastAsia"/>
          <w:color w:val="FF0000"/>
          <w:sz w:val="18"/>
          <w:szCs w:val="18"/>
        </w:rPr>
        <w:t>月</w:t>
      </w:r>
      <w:r w:rsidRPr="00735BB5">
        <w:rPr>
          <w:rFonts w:hint="eastAsia"/>
          <w:color w:val="FF0000"/>
          <w:sz w:val="18"/>
          <w:szCs w:val="18"/>
        </w:rPr>
        <w:t>30</w:t>
      </w:r>
      <w:r w:rsidRPr="00735BB5">
        <w:rPr>
          <w:rFonts w:hint="eastAsia"/>
          <w:color w:val="FF0000"/>
          <w:sz w:val="18"/>
          <w:szCs w:val="18"/>
        </w:rPr>
        <w:t>日</w:t>
      </w:r>
      <w:r w:rsidR="003821BD">
        <w:rPr>
          <w:rFonts w:hint="eastAsia"/>
          <w:color w:val="FF0000"/>
          <w:sz w:val="18"/>
          <w:szCs w:val="18"/>
        </w:rPr>
        <w:t>；</w:t>
      </w:r>
    </w:p>
    <w:p w14:paraId="30FF4CBA" w14:textId="62A1BFD0" w:rsidR="000624F3" w:rsidRDefault="000624F3" w:rsidP="000624F3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 w:rsidRPr="00E30E4E">
        <w:rPr>
          <w:rFonts w:hint="eastAsia"/>
          <w:color w:val="FF0000"/>
          <w:sz w:val="18"/>
          <w:szCs w:val="18"/>
        </w:rPr>
        <w:t>实施方式：委托</w:t>
      </w:r>
      <w:r w:rsidRPr="00E30E4E">
        <w:rPr>
          <w:color w:val="FF0000"/>
          <w:sz w:val="18"/>
          <w:szCs w:val="18"/>
        </w:rPr>
        <w:t>，</w:t>
      </w:r>
      <w:r w:rsidRPr="00E30E4E">
        <w:rPr>
          <w:rFonts w:hint="eastAsia"/>
          <w:color w:val="FF0000"/>
          <w:sz w:val="18"/>
          <w:szCs w:val="18"/>
        </w:rPr>
        <w:t>指由</w:t>
      </w:r>
      <w:r w:rsidRPr="00E30E4E">
        <w:rPr>
          <w:color w:val="FF0000"/>
          <w:sz w:val="18"/>
          <w:szCs w:val="18"/>
        </w:rPr>
        <w:t>BSL-4</w:t>
      </w:r>
      <w:r w:rsidRPr="00E30E4E">
        <w:rPr>
          <w:rFonts w:hint="eastAsia"/>
          <w:color w:val="FF0000"/>
          <w:sz w:val="18"/>
          <w:szCs w:val="18"/>
        </w:rPr>
        <w:t>实验室工作人员</w:t>
      </w:r>
      <w:r>
        <w:rPr>
          <w:rFonts w:hint="eastAsia"/>
          <w:color w:val="FF0000"/>
          <w:sz w:val="18"/>
          <w:szCs w:val="18"/>
        </w:rPr>
        <w:t>操作</w:t>
      </w:r>
      <w:r w:rsidRPr="00E30E4E">
        <w:rPr>
          <w:rFonts w:hint="eastAsia"/>
          <w:color w:val="FF0000"/>
          <w:sz w:val="18"/>
          <w:szCs w:val="18"/>
        </w:rPr>
        <w:t>，团队成员</w:t>
      </w:r>
      <w:proofErr w:type="gramStart"/>
      <w:r w:rsidRPr="00E30E4E">
        <w:rPr>
          <w:rFonts w:hint="eastAsia"/>
          <w:color w:val="FF0000"/>
          <w:sz w:val="18"/>
          <w:szCs w:val="18"/>
        </w:rPr>
        <w:t>不</w:t>
      </w:r>
      <w:proofErr w:type="gramEnd"/>
      <w:r w:rsidRPr="00E30E4E">
        <w:rPr>
          <w:rFonts w:hint="eastAsia"/>
          <w:color w:val="FF0000"/>
          <w:sz w:val="18"/>
          <w:szCs w:val="18"/>
        </w:rPr>
        <w:t>入室；合作，指与</w:t>
      </w:r>
      <w:r w:rsidRPr="00E30E4E">
        <w:rPr>
          <w:color w:val="FF0000"/>
          <w:sz w:val="18"/>
          <w:szCs w:val="18"/>
        </w:rPr>
        <w:t>BSL-4</w:t>
      </w:r>
      <w:r w:rsidRPr="00E30E4E">
        <w:rPr>
          <w:rFonts w:hint="eastAsia"/>
          <w:color w:val="FF0000"/>
          <w:sz w:val="18"/>
          <w:szCs w:val="18"/>
        </w:rPr>
        <w:t>实验室工作人员合作完成，团队成员入室；独立完成，指由团队成员独立在</w:t>
      </w:r>
      <w:r w:rsidRPr="00E30E4E">
        <w:rPr>
          <w:color w:val="FF0000"/>
          <w:sz w:val="18"/>
          <w:szCs w:val="18"/>
        </w:rPr>
        <w:t>BSL-4</w:t>
      </w:r>
      <w:r w:rsidRPr="00E30E4E">
        <w:rPr>
          <w:rFonts w:hint="eastAsia"/>
          <w:color w:val="FF0000"/>
          <w:sz w:val="18"/>
          <w:szCs w:val="18"/>
        </w:rPr>
        <w:t>实验室操作</w:t>
      </w:r>
      <w:r w:rsidR="003821BD">
        <w:rPr>
          <w:rFonts w:hint="eastAsia"/>
          <w:color w:val="FF0000"/>
          <w:sz w:val="18"/>
          <w:szCs w:val="18"/>
        </w:rPr>
        <w:t>；</w:t>
      </w:r>
    </w:p>
    <w:p w14:paraId="2576987C" w14:textId="72488253" w:rsidR="000624F3" w:rsidRDefault="00010DFE" w:rsidP="00010DFE">
      <w:pPr>
        <w:pStyle w:val="a5"/>
        <w:numPr>
          <w:ilvl w:val="0"/>
          <w:numId w:val="2"/>
        </w:numPr>
        <w:ind w:firstLineChars="0"/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为确保活动负责人知悉，</w:t>
      </w:r>
      <w:r w:rsidRPr="00010DFE">
        <w:rPr>
          <w:rFonts w:hint="eastAsia"/>
          <w:color w:val="FF0000"/>
          <w:sz w:val="18"/>
          <w:szCs w:val="18"/>
        </w:rPr>
        <w:t>该申报书需经过负责人</w:t>
      </w:r>
      <w:r>
        <w:rPr>
          <w:rFonts w:hint="eastAsia"/>
          <w:color w:val="FF0000"/>
          <w:sz w:val="18"/>
          <w:szCs w:val="18"/>
        </w:rPr>
        <w:t>本人</w:t>
      </w:r>
      <w:r w:rsidRPr="00010DFE">
        <w:rPr>
          <w:rFonts w:hint="eastAsia"/>
          <w:color w:val="FF0000"/>
          <w:sz w:val="18"/>
          <w:szCs w:val="18"/>
        </w:rPr>
        <w:t>邮箱发送至武汉病毒所</w:t>
      </w:r>
      <w:r>
        <w:rPr>
          <w:rFonts w:hint="eastAsia"/>
          <w:color w:val="FF0000"/>
          <w:sz w:val="18"/>
          <w:szCs w:val="18"/>
        </w:rPr>
        <w:t>科研计划处联系人邮箱</w:t>
      </w:r>
      <w:r>
        <w:rPr>
          <w:rFonts w:hint="eastAsia"/>
          <w:color w:val="FF0000"/>
          <w:sz w:val="18"/>
          <w:szCs w:val="18"/>
        </w:rPr>
        <w:t>chendd</w:t>
      </w:r>
      <w:r w:rsidRPr="00010DFE">
        <w:rPr>
          <w:rFonts w:hint="eastAsia"/>
          <w:color w:val="FF0000"/>
          <w:sz w:val="18"/>
          <w:szCs w:val="18"/>
        </w:rPr>
        <w:t>@wh.iov.cn</w:t>
      </w:r>
      <w:r w:rsidR="003821BD">
        <w:rPr>
          <w:rFonts w:hint="eastAsia"/>
          <w:color w:val="FF0000"/>
          <w:sz w:val="18"/>
          <w:szCs w:val="18"/>
        </w:rPr>
        <w:t>。</w:t>
      </w:r>
    </w:p>
    <w:p w14:paraId="399D438E" w14:textId="77777777" w:rsidR="000624F3" w:rsidRDefault="000624F3" w:rsidP="006C23A8">
      <w:pPr>
        <w:rPr>
          <w:color w:val="FF0000"/>
          <w:sz w:val="18"/>
          <w:szCs w:val="18"/>
        </w:rPr>
      </w:pPr>
    </w:p>
    <w:p w14:paraId="61356D8F" w14:textId="77777777" w:rsidR="000624F3" w:rsidRDefault="000624F3" w:rsidP="006C23A8">
      <w:pPr>
        <w:rPr>
          <w:color w:val="FF0000"/>
          <w:sz w:val="18"/>
          <w:szCs w:val="18"/>
        </w:rPr>
      </w:pPr>
    </w:p>
    <w:p w14:paraId="4394AD36" w14:textId="4E4A8AE7" w:rsidR="0085762A" w:rsidRPr="00BC5454" w:rsidRDefault="0085762A" w:rsidP="006C23A8">
      <w:pPr>
        <w:rPr>
          <w:rFonts w:eastAsia="黑体"/>
          <w:sz w:val="24"/>
        </w:rPr>
      </w:pPr>
      <w:r w:rsidRPr="00BC5454">
        <w:rPr>
          <w:rFonts w:eastAsia="黑体"/>
          <w:sz w:val="24"/>
        </w:rPr>
        <w:t>一、研究背景</w:t>
      </w:r>
    </w:p>
    <w:p w14:paraId="39C5D998" w14:textId="7777777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研究目的及意义</w:t>
      </w:r>
    </w:p>
    <w:p w14:paraId="7639620D" w14:textId="7777777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国内外研究概况、水平和发展趋势</w:t>
      </w:r>
    </w:p>
    <w:p w14:paraId="127371A7" w14:textId="7777777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利用</w:t>
      </w:r>
      <w:r w:rsidRPr="0085762A">
        <w:rPr>
          <w:sz w:val="22"/>
        </w:rPr>
        <w:t>BSL-4</w:t>
      </w:r>
      <w:r w:rsidRPr="0085762A">
        <w:rPr>
          <w:sz w:val="22"/>
        </w:rPr>
        <w:t>设施研究的必要性</w:t>
      </w:r>
    </w:p>
    <w:p w14:paraId="71DBE0EB" w14:textId="77777777"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4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主要参考文献</w:t>
      </w:r>
    </w:p>
    <w:p w14:paraId="1B507BA1" w14:textId="06CAD6E2"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二、</w:t>
      </w:r>
      <w:r w:rsidR="000624F3">
        <w:rPr>
          <w:rFonts w:eastAsia="黑体" w:hint="eastAsia"/>
          <w:sz w:val="24"/>
        </w:rPr>
        <w:t>实验活动</w:t>
      </w:r>
      <w:r w:rsidRPr="00BC5454">
        <w:rPr>
          <w:rFonts w:eastAsia="黑体"/>
          <w:sz w:val="24"/>
        </w:rPr>
        <w:t>方案及可行性</w:t>
      </w:r>
    </w:p>
    <w:p w14:paraId="79A38476" w14:textId="2EA240D1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0624F3">
        <w:rPr>
          <w:rFonts w:hint="eastAsia"/>
          <w:sz w:val="22"/>
        </w:rPr>
        <w:t>计划实施的实验活动</w:t>
      </w:r>
      <w:r w:rsidRPr="0085762A">
        <w:rPr>
          <w:sz w:val="22"/>
        </w:rPr>
        <w:t>内容</w:t>
      </w:r>
    </w:p>
    <w:p w14:paraId="111D8CD2" w14:textId="219D6BEB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0624F3" w:rsidRPr="00267E52">
        <w:rPr>
          <w:rFonts w:hint="eastAsia"/>
          <w:sz w:val="22"/>
        </w:rPr>
        <w:t>实验活动</w:t>
      </w:r>
      <w:r w:rsidR="000624F3" w:rsidRPr="00267E52">
        <w:rPr>
          <w:sz w:val="22"/>
        </w:rPr>
        <w:t>SOP</w:t>
      </w:r>
      <w:r w:rsidR="000624F3" w:rsidRPr="00267E52">
        <w:rPr>
          <w:rFonts w:hint="eastAsia"/>
          <w:sz w:val="22"/>
        </w:rPr>
        <w:t>（</w:t>
      </w:r>
      <w:proofErr w:type="spellStart"/>
      <w:r w:rsidR="000624F3" w:rsidRPr="00267E52">
        <w:rPr>
          <w:sz w:val="22"/>
        </w:rPr>
        <w:t>SOP</w:t>
      </w:r>
      <w:proofErr w:type="spellEnd"/>
      <w:r w:rsidR="000624F3" w:rsidRPr="00267E52">
        <w:rPr>
          <w:rFonts w:hint="eastAsia"/>
          <w:sz w:val="22"/>
        </w:rPr>
        <w:t>应该能满足所有研究内容需要，实验人员应熟知</w:t>
      </w:r>
      <w:r w:rsidR="000624F3" w:rsidRPr="00267E52">
        <w:rPr>
          <w:sz w:val="22"/>
        </w:rPr>
        <w:t>SOP</w:t>
      </w:r>
      <w:r w:rsidR="000624F3" w:rsidRPr="00267E52">
        <w:rPr>
          <w:rFonts w:hint="eastAsia"/>
          <w:sz w:val="22"/>
        </w:rPr>
        <w:t>的内容）</w:t>
      </w:r>
    </w:p>
    <w:p w14:paraId="35B001C6" w14:textId="7777777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在</w:t>
      </w:r>
      <w:r w:rsidRPr="0085762A">
        <w:rPr>
          <w:sz w:val="22"/>
        </w:rPr>
        <w:t>BSL-4</w:t>
      </w:r>
      <w:r w:rsidRPr="0085762A">
        <w:rPr>
          <w:sz w:val="22"/>
        </w:rPr>
        <w:t>从事研究工作的安排</w:t>
      </w:r>
      <w:r w:rsidR="002901B7">
        <w:rPr>
          <w:rFonts w:hint="eastAsia"/>
          <w:sz w:val="22"/>
        </w:rPr>
        <w:t>（具体到月份）</w:t>
      </w:r>
    </w:p>
    <w:p w14:paraId="3C40C639" w14:textId="77777777" w:rsidR="002901B7" w:rsidRPr="002901B7" w:rsidRDefault="0085762A" w:rsidP="00336DF3">
      <w:pPr>
        <w:spacing w:line="360" w:lineRule="auto"/>
        <w:rPr>
          <w:sz w:val="22"/>
        </w:rPr>
      </w:pPr>
      <w:r w:rsidRPr="0085762A">
        <w:rPr>
          <w:sz w:val="22"/>
        </w:rPr>
        <w:t>4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2901B7" w:rsidRPr="002901B7">
        <w:rPr>
          <w:rFonts w:hint="eastAsia"/>
          <w:sz w:val="22"/>
        </w:rPr>
        <w:t>需要</w:t>
      </w:r>
      <w:r w:rsidR="00252125" w:rsidRPr="0085762A">
        <w:rPr>
          <w:sz w:val="22"/>
        </w:rPr>
        <w:t>BSL-4</w:t>
      </w:r>
      <w:r w:rsidR="002901B7" w:rsidRPr="002901B7">
        <w:rPr>
          <w:rFonts w:hint="eastAsia"/>
          <w:sz w:val="22"/>
        </w:rPr>
        <w:t>提供的</w:t>
      </w:r>
      <w:r w:rsidR="00252125">
        <w:rPr>
          <w:rFonts w:hint="eastAsia"/>
          <w:sz w:val="22"/>
        </w:rPr>
        <w:t>菌毒种资源</w:t>
      </w:r>
      <w:r w:rsidR="002901B7" w:rsidRPr="002901B7">
        <w:rPr>
          <w:rFonts w:hint="eastAsia"/>
          <w:sz w:val="22"/>
        </w:rPr>
        <w:t>名称、数量和株系</w:t>
      </w:r>
    </w:p>
    <w:p w14:paraId="77617234" w14:textId="48D6B649" w:rsidR="0085762A" w:rsidRPr="00BC5454" w:rsidRDefault="0085762A" w:rsidP="0085762A">
      <w:pPr>
        <w:spacing w:afterLines="50" w:after="156"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lastRenderedPageBreak/>
        <w:t>三、预期成果</w:t>
      </w:r>
    </w:p>
    <w:p w14:paraId="70673431" w14:textId="7381D563"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四、前期研究基础</w:t>
      </w:r>
    </w:p>
    <w:p w14:paraId="424A2D05" w14:textId="56E4201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与本</w:t>
      </w:r>
      <w:r w:rsidR="000624F3">
        <w:rPr>
          <w:rFonts w:hint="eastAsia"/>
          <w:sz w:val="22"/>
        </w:rPr>
        <w:t>活动</w:t>
      </w:r>
      <w:r w:rsidRPr="0085762A">
        <w:rPr>
          <w:sz w:val="22"/>
        </w:rPr>
        <w:t>有关的研究工作基础</w:t>
      </w:r>
      <w:r w:rsidRPr="0085762A">
        <w:rPr>
          <w:sz w:val="22"/>
        </w:rPr>
        <w:t xml:space="preserve">   </w:t>
      </w:r>
    </w:p>
    <w:p w14:paraId="32ADDDFA" w14:textId="08AFE634"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0624F3">
        <w:rPr>
          <w:rFonts w:hint="eastAsia"/>
          <w:sz w:val="22"/>
        </w:rPr>
        <w:t>实验活动</w:t>
      </w:r>
      <w:r w:rsidRPr="0085762A">
        <w:rPr>
          <w:sz w:val="22"/>
        </w:rPr>
        <w:t>经费配置，已获批的经费来源</w:t>
      </w:r>
      <w:bookmarkStart w:id="0" w:name="_GoBack"/>
      <w:bookmarkEnd w:id="0"/>
      <w:r w:rsidRPr="0085762A">
        <w:rPr>
          <w:sz w:val="22"/>
        </w:rPr>
        <w:t>及金额等（</w:t>
      </w:r>
      <w:proofErr w:type="gramStart"/>
      <w:r w:rsidRPr="00205614">
        <w:rPr>
          <w:b/>
          <w:color w:val="5B9BD5" w:themeColor="accent1"/>
          <w:sz w:val="22"/>
        </w:rPr>
        <w:t>附</w:t>
      </w:r>
      <w:r w:rsidR="000624F3">
        <w:rPr>
          <w:rFonts w:hint="eastAsia"/>
          <w:b/>
          <w:color w:val="5B9BD5" w:themeColor="accent1"/>
          <w:sz w:val="22"/>
        </w:rPr>
        <w:t>任务</w:t>
      </w:r>
      <w:proofErr w:type="gramEnd"/>
      <w:r w:rsidR="000624F3">
        <w:rPr>
          <w:rFonts w:hint="eastAsia"/>
          <w:b/>
          <w:color w:val="5B9BD5" w:themeColor="accent1"/>
          <w:sz w:val="22"/>
        </w:rPr>
        <w:t>书等</w:t>
      </w:r>
      <w:r w:rsidRPr="00205614">
        <w:rPr>
          <w:b/>
          <w:color w:val="5B9BD5" w:themeColor="accent1"/>
          <w:sz w:val="22"/>
        </w:rPr>
        <w:t>证明材料</w:t>
      </w:r>
      <w:r w:rsidRPr="0085762A">
        <w:rPr>
          <w:sz w:val="22"/>
        </w:rPr>
        <w:t>）</w:t>
      </w:r>
    </w:p>
    <w:p w14:paraId="53298C65" w14:textId="6F80D85A" w:rsidR="0085762A" w:rsidRPr="0085762A" w:rsidRDefault="0085762A" w:rsidP="0085762A">
      <w:pPr>
        <w:spacing w:line="360" w:lineRule="auto"/>
        <w:rPr>
          <w:sz w:val="22"/>
        </w:rPr>
      </w:pPr>
      <w:r w:rsidRPr="00BC5454">
        <w:rPr>
          <w:rFonts w:eastAsia="黑体"/>
          <w:sz w:val="24"/>
        </w:rPr>
        <w:t>五、申请人及实验人员情况</w:t>
      </w:r>
    </w:p>
    <w:p w14:paraId="7BFBF0F4" w14:textId="77777777"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申请人业务简历及主要成果</w:t>
      </w:r>
    </w:p>
    <w:p w14:paraId="0B57C0EC" w14:textId="77777777" w:rsidR="0085762A" w:rsidRPr="00205614" w:rsidRDefault="0085762A" w:rsidP="0085762A">
      <w:pPr>
        <w:spacing w:afterLines="50" w:after="156" w:line="360" w:lineRule="auto"/>
        <w:rPr>
          <w:b/>
          <w:color w:val="5B9BD5" w:themeColor="accent1"/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实验人员简历</w:t>
      </w:r>
      <w:r w:rsidR="00C44AB7">
        <w:rPr>
          <w:rFonts w:hint="eastAsia"/>
          <w:sz w:val="22"/>
        </w:rPr>
        <w:t>、</w:t>
      </w:r>
      <w:r w:rsidR="00C44AB7">
        <w:rPr>
          <w:sz w:val="22"/>
        </w:rPr>
        <w:t>培训</w:t>
      </w:r>
      <w:r w:rsidR="00C44AB7">
        <w:rPr>
          <w:rFonts w:hint="eastAsia"/>
          <w:sz w:val="22"/>
        </w:rPr>
        <w:t>经历</w:t>
      </w:r>
      <w:r w:rsidRPr="0085762A">
        <w:rPr>
          <w:sz w:val="22"/>
        </w:rPr>
        <w:t>及</w:t>
      </w:r>
      <w:r w:rsidRPr="0085762A">
        <w:rPr>
          <w:sz w:val="22"/>
        </w:rPr>
        <w:t>BSL-4</w:t>
      </w:r>
      <w:r w:rsidRPr="0085762A">
        <w:rPr>
          <w:sz w:val="22"/>
        </w:rPr>
        <w:t>实验室上岗资格</w:t>
      </w:r>
      <w:r w:rsidRPr="00205614">
        <w:rPr>
          <w:b/>
          <w:color w:val="5B9BD5" w:themeColor="accent1"/>
          <w:sz w:val="22"/>
        </w:rPr>
        <w:t>（如</w:t>
      </w:r>
      <w:r w:rsidR="00205614">
        <w:rPr>
          <w:rFonts w:hint="eastAsia"/>
          <w:b/>
          <w:color w:val="5B9BD5" w:themeColor="accent1"/>
          <w:sz w:val="22"/>
        </w:rPr>
        <w:t>实施方式为“</w:t>
      </w:r>
      <w:r w:rsidRPr="00205614">
        <w:rPr>
          <w:b/>
          <w:color w:val="5B9BD5" w:themeColor="accent1"/>
          <w:sz w:val="22"/>
        </w:rPr>
        <w:t>委托</w:t>
      </w:r>
      <w:r w:rsidR="00205614">
        <w:rPr>
          <w:rFonts w:hint="eastAsia"/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，请注明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b/>
          <w:color w:val="5B9BD5" w:themeColor="accent1"/>
          <w:sz w:val="22"/>
        </w:rPr>
        <w:t>委托</w:t>
      </w:r>
      <w:r w:rsidRPr="00205614">
        <w:rPr>
          <w:b/>
          <w:color w:val="5B9BD5" w:themeColor="accent1"/>
          <w:sz w:val="22"/>
        </w:rPr>
        <w:t>BSL-4</w:t>
      </w:r>
      <w:r w:rsidRPr="00205614">
        <w:rPr>
          <w:b/>
          <w:color w:val="5B9BD5" w:themeColor="accent1"/>
          <w:sz w:val="22"/>
        </w:rPr>
        <w:t>科研支撑部实施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，无需提供上岗资格证明文件）</w:t>
      </w:r>
    </w:p>
    <w:p w14:paraId="026E5FE2" w14:textId="70C6B9D6" w:rsidR="0085762A" w:rsidRPr="002901B7" w:rsidRDefault="0085762A" w:rsidP="00CA1B85">
      <w:pPr>
        <w:spacing w:line="360" w:lineRule="auto"/>
        <w:jc w:val="left"/>
        <w:rPr>
          <w:b/>
          <w:color w:val="FF0000"/>
          <w:sz w:val="28"/>
        </w:rPr>
      </w:pPr>
    </w:p>
    <w:sectPr w:rsidR="0085762A" w:rsidRPr="002901B7" w:rsidSect="00F2598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BE58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1374B7" w16cex:dateUtc="2025-06-04T0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BE58A5" w16cid:durableId="641374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E25F8" w14:textId="77777777" w:rsidR="001228B0" w:rsidRDefault="001228B0" w:rsidP="00C40EF5">
      <w:r>
        <w:separator/>
      </w:r>
    </w:p>
  </w:endnote>
  <w:endnote w:type="continuationSeparator" w:id="0">
    <w:p w14:paraId="55D2B6FA" w14:textId="77777777" w:rsidR="001228B0" w:rsidRDefault="001228B0" w:rsidP="00C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8313" w14:textId="77777777" w:rsidR="001228B0" w:rsidRDefault="001228B0" w:rsidP="00C40EF5">
      <w:r>
        <w:separator/>
      </w:r>
    </w:p>
  </w:footnote>
  <w:footnote w:type="continuationSeparator" w:id="0">
    <w:p w14:paraId="55FC725B" w14:textId="77777777" w:rsidR="001228B0" w:rsidRDefault="001228B0" w:rsidP="00C4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F9B"/>
    <w:multiLevelType w:val="multilevel"/>
    <w:tmpl w:val="15370F9B"/>
    <w:lvl w:ilvl="0">
      <w:start w:val="1"/>
      <w:numFmt w:val="decimal"/>
      <w:lvlText w:val="%1)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>
    <w:nsid w:val="68991032"/>
    <w:multiLevelType w:val="hybridMultilevel"/>
    <w:tmpl w:val="29EA8276"/>
    <w:lvl w:ilvl="0" w:tplc="9EF22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o Shan">
    <w15:presenceInfo w15:providerId="Windows Live" w15:userId="dac5a1939c6a3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F"/>
    <w:rsid w:val="00010DFE"/>
    <w:rsid w:val="000624F3"/>
    <w:rsid w:val="000E5156"/>
    <w:rsid w:val="001228B0"/>
    <w:rsid w:val="001273BE"/>
    <w:rsid w:val="001666D9"/>
    <w:rsid w:val="00205614"/>
    <w:rsid w:val="00252125"/>
    <w:rsid w:val="002901B7"/>
    <w:rsid w:val="002B5537"/>
    <w:rsid w:val="00336DF3"/>
    <w:rsid w:val="003614AC"/>
    <w:rsid w:val="003821BD"/>
    <w:rsid w:val="003B47FF"/>
    <w:rsid w:val="003F5B7A"/>
    <w:rsid w:val="00406942"/>
    <w:rsid w:val="00454047"/>
    <w:rsid w:val="004548F9"/>
    <w:rsid w:val="00485549"/>
    <w:rsid w:val="004F215E"/>
    <w:rsid w:val="00547A1D"/>
    <w:rsid w:val="00555A8C"/>
    <w:rsid w:val="00597BB6"/>
    <w:rsid w:val="005A64C5"/>
    <w:rsid w:val="005F5C25"/>
    <w:rsid w:val="00631C19"/>
    <w:rsid w:val="006655CF"/>
    <w:rsid w:val="00682D36"/>
    <w:rsid w:val="006A2F68"/>
    <w:rsid w:val="006C23A8"/>
    <w:rsid w:val="006D1A10"/>
    <w:rsid w:val="00721BAA"/>
    <w:rsid w:val="007754C7"/>
    <w:rsid w:val="00776FBA"/>
    <w:rsid w:val="00793B22"/>
    <w:rsid w:val="007C6EC4"/>
    <w:rsid w:val="007F4134"/>
    <w:rsid w:val="00812276"/>
    <w:rsid w:val="0082730E"/>
    <w:rsid w:val="0085762A"/>
    <w:rsid w:val="00880B5B"/>
    <w:rsid w:val="008C42E2"/>
    <w:rsid w:val="008F1E64"/>
    <w:rsid w:val="008F4FB9"/>
    <w:rsid w:val="00904BD2"/>
    <w:rsid w:val="009102DD"/>
    <w:rsid w:val="009B0001"/>
    <w:rsid w:val="00A365EB"/>
    <w:rsid w:val="00A73181"/>
    <w:rsid w:val="00A83D58"/>
    <w:rsid w:val="00A84A7A"/>
    <w:rsid w:val="00A92C8E"/>
    <w:rsid w:val="00A93BBF"/>
    <w:rsid w:val="00AE3906"/>
    <w:rsid w:val="00AE7E53"/>
    <w:rsid w:val="00AF3219"/>
    <w:rsid w:val="00B32577"/>
    <w:rsid w:val="00B32BDD"/>
    <w:rsid w:val="00B45449"/>
    <w:rsid w:val="00B74AF9"/>
    <w:rsid w:val="00B91412"/>
    <w:rsid w:val="00BF1489"/>
    <w:rsid w:val="00C40EF5"/>
    <w:rsid w:val="00C44AB7"/>
    <w:rsid w:val="00C81FE3"/>
    <w:rsid w:val="00C91790"/>
    <w:rsid w:val="00CA1B85"/>
    <w:rsid w:val="00CB62EC"/>
    <w:rsid w:val="00D84EE5"/>
    <w:rsid w:val="00E24DC2"/>
    <w:rsid w:val="00E2511B"/>
    <w:rsid w:val="00E40F77"/>
    <w:rsid w:val="00F03B0F"/>
    <w:rsid w:val="00F25989"/>
    <w:rsid w:val="00F415E9"/>
    <w:rsid w:val="00F6334F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D0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0E5156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0E5156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0E5156"/>
    <w:rPr>
      <w:vertAlign w:val="superscript"/>
    </w:rPr>
  </w:style>
  <w:style w:type="paragraph" w:styleId="a9">
    <w:name w:val="Revision"/>
    <w:hidden/>
    <w:uiPriority w:val="99"/>
    <w:semiHidden/>
    <w:rsid w:val="004548F9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4548F9"/>
    <w:rPr>
      <w:sz w:val="21"/>
      <w:szCs w:val="21"/>
    </w:rPr>
  </w:style>
  <w:style w:type="paragraph" w:styleId="ab">
    <w:name w:val="annotation text"/>
    <w:basedOn w:val="a"/>
    <w:link w:val="Char3"/>
    <w:uiPriority w:val="99"/>
    <w:unhideWhenUsed/>
    <w:rsid w:val="004548F9"/>
    <w:pPr>
      <w:jc w:val="left"/>
    </w:pPr>
  </w:style>
  <w:style w:type="character" w:customStyle="1" w:styleId="Char3">
    <w:name w:val="批注文字 Char"/>
    <w:basedOn w:val="a0"/>
    <w:link w:val="ab"/>
    <w:uiPriority w:val="99"/>
    <w:rsid w:val="004548F9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548F9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4548F9"/>
    <w:rPr>
      <w:rFonts w:ascii="Times New Roman" w:eastAsia="宋体" w:hAnsi="Times New Roman" w:cs="Times New Roman"/>
      <w:b/>
      <w:bCs/>
      <w:szCs w:val="20"/>
    </w:rPr>
  </w:style>
  <w:style w:type="character" w:styleId="ad">
    <w:name w:val="Hyperlink"/>
    <w:basedOn w:val="a0"/>
    <w:uiPriority w:val="99"/>
    <w:unhideWhenUsed/>
    <w:rsid w:val="000624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0E5156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0E5156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0E5156"/>
    <w:rPr>
      <w:vertAlign w:val="superscript"/>
    </w:rPr>
  </w:style>
  <w:style w:type="paragraph" w:styleId="a9">
    <w:name w:val="Revision"/>
    <w:hidden/>
    <w:uiPriority w:val="99"/>
    <w:semiHidden/>
    <w:rsid w:val="004548F9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4548F9"/>
    <w:rPr>
      <w:sz w:val="21"/>
      <w:szCs w:val="21"/>
    </w:rPr>
  </w:style>
  <w:style w:type="paragraph" w:styleId="ab">
    <w:name w:val="annotation text"/>
    <w:basedOn w:val="a"/>
    <w:link w:val="Char3"/>
    <w:uiPriority w:val="99"/>
    <w:unhideWhenUsed/>
    <w:rsid w:val="004548F9"/>
    <w:pPr>
      <w:jc w:val="left"/>
    </w:pPr>
  </w:style>
  <w:style w:type="character" w:customStyle="1" w:styleId="Char3">
    <w:name w:val="批注文字 Char"/>
    <w:basedOn w:val="a0"/>
    <w:link w:val="ab"/>
    <w:uiPriority w:val="99"/>
    <w:rsid w:val="004548F9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548F9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4548F9"/>
    <w:rPr>
      <w:rFonts w:ascii="Times New Roman" w:eastAsia="宋体" w:hAnsi="Times New Roman" w:cs="Times New Roman"/>
      <w:b/>
      <w:bCs/>
      <w:szCs w:val="20"/>
    </w:rPr>
  </w:style>
  <w:style w:type="character" w:styleId="ad">
    <w:name w:val="Hyperlink"/>
    <w:basedOn w:val="a0"/>
    <w:uiPriority w:val="99"/>
    <w:unhideWhenUsed/>
    <w:rsid w:val="00062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5189-83D7-4058-A6B1-3F106CF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786</Characters>
  <Application>Microsoft Office Word</Application>
  <DocSecurity>0</DocSecurity>
  <Lines>6</Lines>
  <Paragraphs>1</Paragraphs>
  <ScaleCrop>false</ScaleCrop>
  <Company>whiov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陈逗逗</dc:creator>
  <cp:lastModifiedBy>NTKO</cp:lastModifiedBy>
  <cp:revision>12</cp:revision>
  <cp:lastPrinted>2022-06-21T01:39:00Z</cp:lastPrinted>
  <dcterms:created xsi:type="dcterms:W3CDTF">2025-06-04T02:15:00Z</dcterms:created>
  <dcterms:modified xsi:type="dcterms:W3CDTF">2025-06-16T07:17:00Z</dcterms:modified>
</cp:coreProperties>
</file>